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28" w:rsidRDefault="006D3628" w:rsidP="006D36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675AF2C" wp14:editId="6BCDE2CE">
            <wp:simplePos x="0" y="0"/>
            <wp:positionH relativeFrom="column">
              <wp:posOffset>0</wp:posOffset>
            </wp:positionH>
            <wp:positionV relativeFrom="paragraph">
              <wp:posOffset>86360</wp:posOffset>
            </wp:positionV>
            <wp:extent cx="3813175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74" y="21438"/>
                <wp:lineTo x="214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a3ced6b-—-коп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628" w:rsidRDefault="006D3628" w:rsidP="006D3628">
      <w:pPr>
        <w:rPr>
          <w:rFonts w:ascii="Times New Roman" w:hAnsi="Times New Roman" w:cs="Times New Roman"/>
          <w:b/>
          <w:sz w:val="28"/>
          <w:szCs w:val="28"/>
        </w:rPr>
      </w:pPr>
    </w:p>
    <w:p w:rsidR="006D3628" w:rsidRPr="006D3628" w:rsidRDefault="006D3628" w:rsidP="006D3628">
      <w:pPr>
        <w:rPr>
          <w:rFonts w:ascii="Times New Roman" w:hAnsi="Times New Roman" w:cs="Times New Roman"/>
          <w:b/>
          <w:sz w:val="28"/>
          <w:szCs w:val="28"/>
        </w:rPr>
      </w:pPr>
      <w:r w:rsidRPr="006D3628">
        <w:rPr>
          <w:rFonts w:ascii="Times New Roman" w:hAnsi="Times New Roman" w:cs="Times New Roman"/>
          <w:b/>
          <w:sz w:val="28"/>
          <w:szCs w:val="28"/>
        </w:rPr>
        <w:t xml:space="preserve">Приказом </w:t>
      </w:r>
      <w:proofErr w:type="spellStart"/>
      <w:r w:rsidRPr="006D3628"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 w:rsidRPr="006D3628">
        <w:rPr>
          <w:rFonts w:ascii="Times New Roman" w:hAnsi="Times New Roman" w:cs="Times New Roman"/>
          <w:b/>
          <w:sz w:val="28"/>
          <w:szCs w:val="28"/>
        </w:rPr>
        <w:t xml:space="preserve"> от 20 ноября 2017 года N 485 утверждены ФНП в области промышленной безопасности "Правила безопасного ведения газоопасных, огневых и ремо</w:t>
      </w:r>
      <w:r w:rsidRPr="006D3628">
        <w:rPr>
          <w:rFonts w:ascii="Times New Roman" w:hAnsi="Times New Roman" w:cs="Times New Roman"/>
          <w:b/>
          <w:sz w:val="28"/>
          <w:szCs w:val="28"/>
        </w:rPr>
        <w:t>нтных работ" (далее - Правила).</w:t>
      </w:r>
    </w:p>
    <w:p w:rsidR="006D3628" w:rsidRPr="006D3628" w:rsidRDefault="006D3628" w:rsidP="006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Приказом установлено следующее:</w:t>
      </w:r>
    </w:p>
    <w:p w:rsidR="006D3628" w:rsidRPr="006D3628" w:rsidRDefault="006D3628" w:rsidP="006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Правила устанавливают требования к организации и порядку безопасного ведения газоопасных, огневых и ремонтных работ (включая земляные работы) на ОПО, на которых получаются, используются, перерабатываются, образуются, хранятся, транспортируются, уничтожаются опасные вещества, указанные в пункте 1 приложения N 1 к Федеральному закону от 21 июля 1997 года N 116-ФЗ "О промышленной безопасности опасных производственных объектов" , с целью предотвращения загазованности воздуха рабочей зоны горючими газами и газами токсического воздействия и образования взрывоопасных смесей газов, способных привести к взрывам, пожарам и вредным воздействиям на организм человека;</w:t>
      </w:r>
    </w:p>
    <w:p w:rsidR="006D3628" w:rsidRPr="006D3628" w:rsidRDefault="006D3628" w:rsidP="006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Правила распространяются на ведение газоопасных, огневых и ремонтных работ, в том числе при проведении земляных работ, на ОПО, выполняемых персоналом эксплуатирующих организаций, а также подрядными организациями при наличии договора на оказание услуг, заключенного между юридическими лицами в соответствии с законодательством РФ;</w:t>
      </w:r>
    </w:p>
    <w:p w:rsidR="006D3628" w:rsidRPr="006D3628" w:rsidRDefault="006D3628" w:rsidP="006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Правила не распространяются на проведение строительно-монтажных и наладочных работ при строительстве, реконструкции объектов капитального строительства на выделенной и огражденной площадке на территории находящихся в эксплуатации опасных производственных объектов действующего производства, а также на ведение газоопасных, огневых и ремонтных работ на объектах электроэнергетики;</w:t>
      </w:r>
    </w:p>
    <w:p w:rsidR="006D3628" w:rsidRPr="006D3628" w:rsidRDefault="006D3628" w:rsidP="006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 xml:space="preserve">обязательным требованием к специалистам и персоналу эксплуатирующих и подрядных организаций, выполняющих газоопасные, огневые и ремонтные работы, является наличие протокола о проверке знаний по вопросам безопасности в рамках осуществления должностных обязанностей. При этом уточнено, что аттестация специалистов и персонала эксплуатирующих и подрядных организаций, выполняющих газоопасные, огневые и ремонтные работы, проводится в соответствии с Положением об организации обучения и проверки знаний рабочих организаций, поднадзорных </w:t>
      </w:r>
      <w:proofErr w:type="spellStart"/>
      <w:r w:rsidRPr="006D3628">
        <w:rPr>
          <w:rFonts w:ascii="Times New Roman" w:hAnsi="Times New Roman" w:cs="Times New Roman"/>
          <w:sz w:val="28"/>
          <w:szCs w:val="28"/>
        </w:rPr>
        <w:t>Ростехнадзору</w:t>
      </w:r>
      <w:proofErr w:type="spellEnd"/>
      <w:r w:rsidRPr="006D3628">
        <w:rPr>
          <w:rFonts w:ascii="Times New Roman" w:hAnsi="Times New Roman" w:cs="Times New Roman"/>
          <w:sz w:val="28"/>
          <w:szCs w:val="28"/>
        </w:rPr>
        <w:t xml:space="preserve"> , утвержденным приказом </w:t>
      </w:r>
      <w:proofErr w:type="spellStart"/>
      <w:r w:rsidRPr="006D362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6D3628">
        <w:rPr>
          <w:rFonts w:ascii="Times New Roman" w:hAnsi="Times New Roman" w:cs="Times New Roman"/>
          <w:sz w:val="28"/>
          <w:szCs w:val="28"/>
        </w:rPr>
        <w:t xml:space="preserve"> от 29 января 2007 года N 37 ;</w:t>
      </w:r>
    </w:p>
    <w:p w:rsidR="006D3628" w:rsidRPr="006D3628" w:rsidRDefault="006D3628" w:rsidP="006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lastRenderedPageBreak/>
        <w:t>в эксплуатирующих организациях должны быть разработаны документы (стандарты, инструкции), уточняющие и конкретизирующие требования к ведению газоопасных, огневых и ремонтных работ на опасных производственных объектах с учетом взрывопожароопасных показателей и физико-химических свойств обращающихся в технологическо</w:t>
      </w:r>
      <w:r w:rsidRPr="006D3628">
        <w:rPr>
          <w:rFonts w:ascii="Times New Roman" w:hAnsi="Times New Roman" w:cs="Times New Roman"/>
          <w:sz w:val="28"/>
          <w:szCs w:val="28"/>
        </w:rPr>
        <w:t>м процессе опасных веществ.</w:t>
      </w:r>
    </w:p>
    <w:p w:rsidR="006D3628" w:rsidRPr="006D3628" w:rsidRDefault="006D3628" w:rsidP="006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Указанными Правилами устан</w:t>
      </w:r>
      <w:r w:rsidRPr="006D3628">
        <w:rPr>
          <w:rFonts w:ascii="Times New Roman" w:hAnsi="Times New Roman" w:cs="Times New Roman"/>
          <w:sz w:val="28"/>
          <w:szCs w:val="28"/>
        </w:rPr>
        <w:t>овлено, в частности, следующее:</w:t>
      </w:r>
    </w:p>
    <w:p w:rsidR="006D3628" w:rsidRPr="006D3628" w:rsidRDefault="006D3628" w:rsidP="006D36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общие требования к ведению газоопасных, огневых и ремонтных работ;</w:t>
      </w:r>
    </w:p>
    <w:p w:rsidR="006D3628" w:rsidRPr="006D3628" w:rsidRDefault="006D3628" w:rsidP="006D36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требования к подготовке документации для проведения газоопасных, огневых и ремонтных работ;</w:t>
      </w:r>
    </w:p>
    <w:p w:rsidR="006D3628" w:rsidRPr="006D3628" w:rsidRDefault="006D3628" w:rsidP="006D36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требования к проведению подготовительных работ перед выполнением газоопасных, огневых и ремонтных работ;</w:t>
      </w:r>
    </w:p>
    <w:p w:rsidR="006D3628" w:rsidRPr="006D3628" w:rsidRDefault="006D3628" w:rsidP="006D36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требования к обеспечению безопасности при проведении газоопас</w:t>
      </w:r>
      <w:r w:rsidRPr="006D3628">
        <w:rPr>
          <w:rFonts w:ascii="Times New Roman" w:hAnsi="Times New Roman" w:cs="Times New Roman"/>
          <w:sz w:val="28"/>
          <w:szCs w:val="28"/>
        </w:rPr>
        <w:t>ных, огневых и ремонтных работ.</w:t>
      </w:r>
    </w:p>
    <w:p w:rsidR="006D3628" w:rsidRPr="006D3628" w:rsidRDefault="006D3628" w:rsidP="006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Кроме того, указанными Правилами утверждены следующие формы до</w:t>
      </w:r>
      <w:r w:rsidRPr="006D3628">
        <w:rPr>
          <w:rFonts w:ascii="Times New Roman" w:hAnsi="Times New Roman" w:cs="Times New Roman"/>
          <w:sz w:val="28"/>
          <w:szCs w:val="28"/>
        </w:rPr>
        <w:t>кументов:</w:t>
      </w:r>
    </w:p>
    <w:p w:rsidR="006D3628" w:rsidRPr="006D3628" w:rsidRDefault="006D3628" w:rsidP="006D36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перечень газоопасных работ;</w:t>
      </w:r>
    </w:p>
    <w:p w:rsidR="006D3628" w:rsidRPr="006D3628" w:rsidRDefault="006D3628" w:rsidP="006D36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наряд - допуск на проведение газоопасных работ;</w:t>
      </w:r>
    </w:p>
    <w:p w:rsidR="006D3628" w:rsidRPr="006D3628" w:rsidRDefault="006D3628" w:rsidP="006D36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 xml:space="preserve">журнал учета газоопасных работ, проводимых без наряда-допуска на проведение газоопасных работ; </w:t>
      </w:r>
    </w:p>
    <w:p w:rsidR="006D3628" w:rsidRPr="006D3628" w:rsidRDefault="006D3628" w:rsidP="006D36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наряд - допуск</w:t>
      </w:r>
      <w:r w:rsidRPr="006D3628">
        <w:rPr>
          <w:rFonts w:ascii="Times New Roman" w:hAnsi="Times New Roman" w:cs="Times New Roman"/>
          <w:sz w:val="28"/>
          <w:szCs w:val="28"/>
        </w:rPr>
        <w:t xml:space="preserve"> на проведение ремонтных работ.</w:t>
      </w:r>
    </w:p>
    <w:p w:rsidR="006D3628" w:rsidRPr="006D3628" w:rsidRDefault="006D3628" w:rsidP="006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Напомним, что в настоящее время безопасность проведения данных видов работ регулируется в том числе Правилами противопожарного режима в РФ , утвержденными постановлением Правительства Российской Федерации</w:t>
      </w:r>
      <w:r w:rsidRPr="006D3628">
        <w:rPr>
          <w:rFonts w:ascii="Times New Roman" w:hAnsi="Times New Roman" w:cs="Times New Roman"/>
          <w:sz w:val="28"/>
          <w:szCs w:val="28"/>
        </w:rPr>
        <w:t xml:space="preserve"> от 25 апреля 2012 года N 390 .</w:t>
      </w:r>
    </w:p>
    <w:p w:rsidR="006D3628" w:rsidRPr="006D3628" w:rsidRDefault="006D3628" w:rsidP="006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 xml:space="preserve">При этом уточнено, что газоопасные работы, проводимые на сетях газораспределения и </w:t>
      </w:r>
      <w:proofErr w:type="spellStart"/>
      <w:r w:rsidRPr="006D3628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6D3628">
        <w:rPr>
          <w:rFonts w:ascii="Times New Roman" w:hAnsi="Times New Roman" w:cs="Times New Roman"/>
          <w:sz w:val="28"/>
          <w:szCs w:val="28"/>
        </w:rPr>
        <w:t xml:space="preserve">, выполняются в порядке, установленном требованиями ФНП в области промышленной безопасности "Правила безопасности сетей газораспределения и </w:t>
      </w:r>
      <w:proofErr w:type="spellStart"/>
      <w:r w:rsidRPr="006D3628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6D3628">
        <w:rPr>
          <w:rFonts w:ascii="Times New Roman" w:hAnsi="Times New Roman" w:cs="Times New Roman"/>
          <w:sz w:val="28"/>
          <w:szCs w:val="28"/>
        </w:rPr>
        <w:t xml:space="preserve">" , утвержденных приказом </w:t>
      </w:r>
      <w:proofErr w:type="spellStart"/>
      <w:r w:rsidRPr="006D3628">
        <w:rPr>
          <w:rFonts w:ascii="Times New Roman" w:hAnsi="Times New Roman" w:cs="Times New Roman"/>
          <w:sz w:val="28"/>
          <w:szCs w:val="28"/>
        </w:rPr>
        <w:t>Рост</w:t>
      </w:r>
      <w:r w:rsidRPr="006D3628">
        <w:rPr>
          <w:rFonts w:ascii="Times New Roman" w:hAnsi="Times New Roman" w:cs="Times New Roman"/>
          <w:sz w:val="28"/>
          <w:szCs w:val="28"/>
        </w:rPr>
        <w:t>ехнадзора</w:t>
      </w:r>
      <w:proofErr w:type="spellEnd"/>
      <w:r w:rsidRPr="006D3628">
        <w:rPr>
          <w:rFonts w:ascii="Times New Roman" w:hAnsi="Times New Roman" w:cs="Times New Roman"/>
          <w:sz w:val="28"/>
          <w:szCs w:val="28"/>
        </w:rPr>
        <w:t xml:space="preserve"> от 15.11.2013 N 542 .</w:t>
      </w:r>
    </w:p>
    <w:p w:rsidR="00EC14F6" w:rsidRPr="006D3628" w:rsidRDefault="006D3628" w:rsidP="006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6D3628">
        <w:rPr>
          <w:rFonts w:ascii="Times New Roman" w:hAnsi="Times New Roman" w:cs="Times New Roman"/>
          <w:sz w:val="28"/>
          <w:szCs w:val="28"/>
        </w:rPr>
        <w:t>Дата вступления в силу - 13.06.2018</w:t>
      </w:r>
      <w:bookmarkStart w:id="0" w:name="_GoBack"/>
      <w:bookmarkEnd w:id="0"/>
    </w:p>
    <w:sectPr w:rsidR="00EC14F6" w:rsidRPr="006D3628" w:rsidSect="0099318C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34D72"/>
    <w:multiLevelType w:val="hybridMultilevel"/>
    <w:tmpl w:val="B416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706AA"/>
    <w:multiLevelType w:val="hybridMultilevel"/>
    <w:tmpl w:val="8C54F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54"/>
    <w:rsid w:val="006D3628"/>
    <w:rsid w:val="0099318C"/>
    <w:rsid w:val="00AE6654"/>
    <w:rsid w:val="00E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Зайцева</dc:creator>
  <cp:keywords/>
  <dc:description/>
  <cp:lastModifiedBy>Елена Зайцева</cp:lastModifiedBy>
  <cp:revision>2</cp:revision>
  <dcterms:created xsi:type="dcterms:W3CDTF">2018-07-09T05:25:00Z</dcterms:created>
  <dcterms:modified xsi:type="dcterms:W3CDTF">2018-07-09T05:29:00Z</dcterms:modified>
</cp:coreProperties>
</file>